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A15" w:rsidRDefault="004A5E94">
      <w:pPr>
        <w:widowControl/>
        <w:shd w:val="clear" w:color="auto" w:fill="FFFFFF"/>
        <w:spacing w:before="306" w:after="204"/>
        <w:jc w:val="center"/>
        <w:outlineLvl w:val="0"/>
        <w:rPr>
          <w:rFonts w:ascii="微软雅黑" w:eastAsia="微软雅黑" w:hAnsi="微软雅黑" w:cs="宋体"/>
          <w:b/>
          <w:bCs/>
          <w:color w:val="333333"/>
          <w:kern w:val="36"/>
          <w:sz w:val="48"/>
          <w:szCs w:val="48"/>
        </w:rPr>
      </w:pPr>
      <w:r>
        <w:rPr>
          <w:rFonts w:ascii="微软雅黑" w:eastAsia="微软雅黑" w:hAnsi="微软雅黑" w:cs="宋体" w:hint="eastAsia"/>
          <w:b/>
          <w:bCs/>
          <w:color w:val="333333"/>
          <w:kern w:val="36"/>
          <w:sz w:val="48"/>
          <w:szCs w:val="48"/>
        </w:rPr>
        <w:t>捕鱼游戏</w:t>
      </w:r>
      <w:r>
        <w:rPr>
          <w:rFonts w:ascii="微软雅黑" w:eastAsia="微软雅黑" w:hAnsi="微软雅黑" w:cs="宋体" w:hint="eastAsia"/>
          <w:b/>
          <w:bCs/>
          <w:color w:val="333333"/>
          <w:kern w:val="36"/>
          <w:sz w:val="48"/>
          <w:szCs w:val="48"/>
        </w:rPr>
        <w:t>内容管控规</w:t>
      </w:r>
      <w:r>
        <w:rPr>
          <w:rFonts w:ascii="微软雅黑" w:eastAsia="微软雅黑" w:hAnsi="微软雅黑" w:cs="宋体" w:hint="eastAsia"/>
          <w:b/>
          <w:bCs/>
          <w:color w:val="333333"/>
          <w:kern w:val="36"/>
          <w:sz w:val="48"/>
          <w:szCs w:val="48"/>
        </w:rPr>
        <w:t>则</w:t>
      </w:r>
    </w:p>
    <w:p w:rsidR="00E45A15" w:rsidRDefault="004A5E94">
      <w:pPr>
        <w:pStyle w:val="a3"/>
        <w:shd w:val="clear" w:color="auto" w:fill="FFFFFF"/>
        <w:spacing w:before="300" w:beforeAutospacing="0" w:after="210" w:afterAutospacing="0"/>
        <w:rPr>
          <w:rFonts w:ascii="sans-serif" w:eastAsia="sans-serif" w:hAnsi="sans-serif" w:cs="sans-serif"/>
          <w:color w:val="000000"/>
        </w:rPr>
      </w:pPr>
      <w:r>
        <w:rPr>
          <w:rStyle w:val="a4"/>
          <w:rFonts w:ascii="微软雅黑" w:eastAsia="微软雅黑" w:hAnsi="微软雅黑" w:cs="微软雅黑"/>
          <w:color w:val="3A4049"/>
          <w:sz w:val="31"/>
          <w:szCs w:val="31"/>
          <w:shd w:val="clear" w:color="auto" w:fill="FFFFFF"/>
        </w:rPr>
        <w:t>1</w:t>
      </w:r>
      <w:r>
        <w:rPr>
          <w:rStyle w:val="a4"/>
          <w:rFonts w:ascii="微软雅黑" w:eastAsia="微软雅黑" w:hAnsi="微软雅黑" w:cs="微软雅黑" w:hint="eastAsia"/>
          <w:color w:val="3A4049"/>
          <w:sz w:val="31"/>
          <w:szCs w:val="31"/>
          <w:shd w:val="clear" w:color="auto" w:fill="FFFFFF"/>
        </w:rPr>
        <w:t>、游戏宣传</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1</w:t>
      </w:r>
      <w:r>
        <w:rPr>
          <w:rFonts w:ascii="微软雅黑" w:eastAsia="微软雅黑" w:hAnsi="微软雅黑" w:cs="微软雅黑" w:hint="eastAsia"/>
          <w:color w:val="111111"/>
          <w:sz w:val="21"/>
          <w:szCs w:val="21"/>
          <w:shd w:val="clear" w:color="auto" w:fill="FFFFFF"/>
        </w:rPr>
        <w:t>）游戏名称或游戏文案中不能带有“赌、博彩、真金、提现”等涉赌术语；不得以暗示有现金、红包提现为宣传噱头。</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2</w:t>
      </w:r>
      <w:r>
        <w:rPr>
          <w:rFonts w:ascii="微软雅黑" w:eastAsia="微软雅黑" w:hAnsi="微软雅黑" w:cs="微软雅黑" w:hint="eastAsia"/>
          <w:color w:val="111111"/>
          <w:sz w:val="21"/>
          <w:szCs w:val="21"/>
          <w:shd w:val="clear" w:color="auto" w:fill="FFFFFF"/>
        </w:rPr>
        <w:t>）游戏美术不可宣扬赌博，游戏内不能出现一比一仿真赌具画面。</w:t>
      </w:r>
      <w:r>
        <w:rPr>
          <w:rFonts w:ascii="微软雅黑" w:eastAsia="微软雅黑" w:hAnsi="微软雅黑" w:cs="微软雅黑" w:hint="eastAsia"/>
          <w:color w:val="111111"/>
          <w:sz w:val="21"/>
          <w:szCs w:val="21"/>
          <w:shd w:val="clear" w:color="auto" w:fill="FFFFFF"/>
        </w:rPr>
        <w:t> </w:t>
      </w:r>
    </w:p>
    <w:p w:rsidR="00E45A15" w:rsidRDefault="004A5E94">
      <w:pPr>
        <w:pStyle w:val="a3"/>
        <w:shd w:val="clear" w:color="auto" w:fill="FFFFFF"/>
        <w:spacing w:before="300" w:beforeAutospacing="0" w:after="210" w:afterAutospacing="0"/>
        <w:rPr>
          <w:rFonts w:ascii="sans-serif" w:eastAsia="sans-serif" w:hAnsi="sans-serif" w:cs="sans-serif"/>
          <w:color w:val="000000"/>
        </w:rPr>
      </w:pPr>
      <w:r>
        <w:rPr>
          <w:rStyle w:val="a4"/>
          <w:rFonts w:ascii="微软雅黑" w:eastAsia="微软雅黑" w:hAnsi="微软雅黑" w:cs="微软雅黑" w:hint="eastAsia"/>
          <w:color w:val="3A4049"/>
          <w:sz w:val="31"/>
          <w:szCs w:val="31"/>
          <w:shd w:val="clear" w:color="auto" w:fill="FFFFFF"/>
        </w:rPr>
        <w:t>2</w:t>
      </w:r>
      <w:r>
        <w:rPr>
          <w:rStyle w:val="a4"/>
          <w:rFonts w:ascii="微软雅黑" w:eastAsia="微软雅黑" w:hAnsi="微软雅黑" w:cs="微软雅黑" w:hint="eastAsia"/>
          <w:color w:val="3A4049"/>
          <w:sz w:val="31"/>
          <w:szCs w:val="31"/>
          <w:shd w:val="clear" w:color="auto" w:fill="FFFFFF"/>
        </w:rPr>
        <w:t>、游戏功能</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游戏不得含提现功能，游戏客</w:t>
      </w:r>
      <w:proofErr w:type="gramStart"/>
      <w:r>
        <w:rPr>
          <w:rFonts w:ascii="微软雅黑" w:eastAsia="微软雅黑" w:hAnsi="微软雅黑" w:cs="微软雅黑" w:hint="eastAsia"/>
          <w:color w:val="111111"/>
          <w:sz w:val="21"/>
          <w:szCs w:val="21"/>
          <w:shd w:val="clear" w:color="auto" w:fill="FFFFFF"/>
        </w:rPr>
        <w:t>服不得</w:t>
      </w:r>
      <w:proofErr w:type="gramEnd"/>
      <w:r>
        <w:rPr>
          <w:rFonts w:ascii="微软雅黑" w:eastAsia="微软雅黑" w:hAnsi="微软雅黑" w:cs="微软雅黑" w:hint="eastAsia"/>
          <w:color w:val="111111"/>
          <w:sz w:val="21"/>
          <w:szCs w:val="21"/>
          <w:shd w:val="clear" w:color="auto" w:fill="FFFFFF"/>
        </w:rPr>
        <w:t>为玩家提供提现服务。游戏金币、钻石、弹头等虚拟货币</w:t>
      </w:r>
      <w:r>
        <w:rPr>
          <w:rFonts w:ascii="微软雅黑" w:eastAsia="微软雅黑" w:hAnsi="微软雅黑" w:cs="微软雅黑" w:hint="eastAsia"/>
          <w:color w:val="111111"/>
          <w:sz w:val="21"/>
          <w:szCs w:val="21"/>
          <w:shd w:val="clear" w:color="auto" w:fill="FFFFFF"/>
        </w:rPr>
        <w:t>/</w:t>
      </w:r>
      <w:r>
        <w:rPr>
          <w:rFonts w:ascii="微软雅黑" w:eastAsia="微软雅黑" w:hAnsi="微软雅黑" w:cs="微软雅黑" w:hint="eastAsia"/>
          <w:color w:val="111111"/>
          <w:sz w:val="21"/>
          <w:szCs w:val="21"/>
          <w:shd w:val="clear" w:color="auto" w:fill="FFFFFF"/>
        </w:rPr>
        <w:t>虚拟道具以及游戏中兑换的实物，游戏官方均不得回收、兑现。</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1</w:t>
      </w:r>
      <w:r>
        <w:rPr>
          <w:rFonts w:ascii="微软雅黑" w:eastAsia="微软雅黑" w:hAnsi="微软雅黑" w:cs="微软雅黑" w:hint="eastAsia"/>
          <w:color w:val="111111"/>
          <w:sz w:val="21"/>
          <w:szCs w:val="21"/>
          <w:shd w:val="clear" w:color="auto" w:fill="FFFFFF"/>
        </w:rPr>
        <w:t>）游戏不得含金币、钻石、弹头等虚拟货币</w:t>
      </w:r>
      <w:r>
        <w:rPr>
          <w:rFonts w:ascii="微软雅黑" w:eastAsia="微软雅黑" w:hAnsi="微软雅黑" w:cs="微软雅黑" w:hint="eastAsia"/>
          <w:color w:val="111111"/>
          <w:sz w:val="21"/>
          <w:szCs w:val="21"/>
          <w:shd w:val="clear" w:color="auto" w:fill="FFFFFF"/>
        </w:rPr>
        <w:t>/</w:t>
      </w:r>
      <w:r>
        <w:rPr>
          <w:rFonts w:ascii="微软雅黑" w:eastAsia="微软雅黑" w:hAnsi="微软雅黑" w:cs="微软雅黑" w:hint="eastAsia"/>
          <w:color w:val="111111"/>
          <w:sz w:val="21"/>
          <w:szCs w:val="21"/>
          <w:shd w:val="clear" w:color="auto" w:fill="FFFFFF"/>
        </w:rPr>
        <w:t>虚拟道具定向转移功能。</w:t>
      </w:r>
      <w:r>
        <w:rPr>
          <w:rFonts w:ascii="微软雅黑" w:eastAsia="微软雅黑" w:hAnsi="微软雅黑" w:cs="微软雅黑" w:hint="eastAsia"/>
          <w:color w:val="111111"/>
          <w:sz w:val="21"/>
          <w:szCs w:val="21"/>
          <w:shd w:val="clear" w:color="auto" w:fill="FFFFFF"/>
        </w:rPr>
        <w:t> </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2</w:t>
      </w:r>
      <w:r>
        <w:rPr>
          <w:rFonts w:ascii="微软雅黑" w:eastAsia="微软雅黑" w:hAnsi="微软雅黑" w:cs="微软雅黑" w:hint="eastAsia"/>
          <w:color w:val="111111"/>
          <w:sz w:val="21"/>
          <w:szCs w:val="21"/>
          <w:shd w:val="clear" w:color="auto" w:fill="FFFFFF"/>
        </w:rPr>
        <w:t>）捕鱼游戏不得含玩家</w:t>
      </w:r>
      <w:proofErr w:type="gramStart"/>
      <w:r>
        <w:rPr>
          <w:rFonts w:ascii="微软雅黑" w:eastAsia="微软雅黑" w:hAnsi="微软雅黑" w:cs="微软雅黑" w:hint="eastAsia"/>
          <w:color w:val="111111"/>
          <w:sz w:val="21"/>
          <w:szCs w:val="21"/>
          <w:shd w:val="clear" w:color="auto" w:fill="FFFFFF"/>
        </w:rPr>
        <w:t>自由上</w:t>
      </w:r>
      <w:proofErr w:type="gramEnd"/>
      <w:r>
        <w:rPr>
          <w:rFonts w:ascii="微软雅黑" w:eastAsia="微软雅黑" w:hAnsi="微软雅黑" w:cs="微软雅黑" w:hint="eastAsia"/>
          <w:color w:val="111111"/>
          <w:sz w:val="21"/>
          <w:szCs w:val="21"/>
          <w:shd w:val="clear" w:color="auto" w:fill="FFFFFF"/>
        </w:rPr>
        <w:t>传头像、图片功能。</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3</w:t>
      </w:r>
      <w:r>
        <w:rPr>
          <w:rFonts w:ascii="微软雅黑" w:eastAsia="微软雅黑" w:hAnsi="微软雅黑" w:cs="微软雅黑" w:hint="eastAsia"/>
          <w:color w:val="111111"/>
          <w:sz w:val="21"/>
          <w:szCs w:val="21"/>
          <w:shd w:val="clear" w:color="auto" w:fill="FFFFFF"/>
        </w:rPr>
        <w:t>）捕鱼游戏不得含语音聊天及用户自由输入文字聊天功能。</w:t>
      </w:r>
      <w:r>
        <w:rPr>
          <w:rStyle w:val="a4"/>
          <w:rFonts w:ascii="微软雅黑" w:eastAsia="微软雅黑" w:hAnsi="微软雅黑" w:cs="微软雅黑" w:hint="eastAsia"/>
          <w:color w:val="3A4049"/>
          <w:sz w:val="31"/>
          <w:szCs w:val="31"/>
          <w:shd w:val="clear" w:color="auto" w:fill="FFFFFF"/>
        </w:rPr>
        <w:t> </w:t>
      </w:r>
    </w:p>
    <w:p w:rsidR="00E45A15" w:rsidRDefault="004A5E94">
      <w:pPr>
        <w:pStyle w:val="a3"/>
        <w:shd w:val="clear" w:color="auto" w:fill="FFFFFF"/>
        <w:spacing w:before="300" w:beforeAutospacing="0" w:after="210" w:afterAutospacing="0"/>
        <w:rPr>
          <w:rFonts w:ascii="sans-serif" w:eastAsia="sans-serif" w:hAnsi="sans-serif" w:cs="sans-serif"/>
          <w:color w:val="000000"/>
        </w:rPr>
      </w:pPr>
      <w:r>
        <w:rPr>
          <w:rStyle w:val="a4"/>
          <w:rFonts w:ascii="微软雅黑" w:eastAsia="微软雅黑" w:hAnsi="微软雅黑" w:cs="微软雅黑" w:hint="eastAsia"/>
          <w:color w:val="3A4049"/>
          <w:sz w:val="31"/>
          <w:szCs w:val="31"/>
          <w:shd w:val="clear" w:color="auto" w:fill="FFFFFF"/>
        </w:rPr>
        <w:t>3</w:t>
      </w:r>
      <w:r>
        <w:rPr>
          <w:rStyle w:val="a4"/>
          <w:rFonts w:ascii="微软雅黑" w:eastAsia="微软雅黑" w:hAnsi="微软雅黑" w:cs="微软雅黑" w:hint="eastAsia"/>
          <w:color w:val="3A4049"/>
          <w:sz w:val="31"/>
          <w:szCs w:val="31"/>
          <w:shd w:val="clear" w:color="auto" w:fill="FFFFFF"/>
        </w:rPr>
        <w:t>、游戏玩法</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1</w:t>
      </w:r>
      <w:r>
        <w:rPr>
          <w:rFonts w:ascii="微软雅黑" w:eastAsia="微软雅黑" w:hAnsi="微软雅黑" w:cs="微软雅黑" w:hint="eastAsia"/>
          <w:color w:val="111111"/>
          <w:sz w:val="21"/>
          <w:szCs w:val="21"/>
          <w:shd w:val="clear" w:color="auto" w:fill="FFFFFF"/>
        </w:rPr>
        <w:t>）游戏不得存在为玩家转移游戏虚拟货币</w:t>
      </w:r>
      <w:r>
        <w:rPr>
          <w:rFonts w:ascii="微软雅黑" w:eastAsia="微软雅黑" w:hAnsi="微软雅黑" w:cs="微软雅黑" w:hint="eastAsia"/>
          <w:color w:val="111111"/>
          <w:sz w:val="21"/>
          <w:szCs w:val="21"/>
          <w:shd w:val="clear" w:color="auto" w:fill="FFFFFF"/>
        </w:rPr>
        <w:t>/</w:t>
      </w:r>
      <w:r>
        <w:rPr>
          <w:rFonts w:ascii="微软雅黑" w:eastAsia="微软雅黑" w:hAnsi="微软雅黑" w:cs="微软雅黑" w:hint="eastAsia"/>
          <w:color w:val="111111"/>
          <w:sz w:val="21"/>
          <w:szCs w:val="21"/>
          <w:shd w:val="clear" w:color="auto" w:fill="FFFFFF"/>
        </w:rPr>
        <w:t>虚拟道具提供便利的玩法，如开房间、漂流瓶、赠送、交易等功能。</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2</w:t>
      </w:r>
      <w:r>
        <w:rPr>
          <w:rFonts w:ascii="微软雅黑" w:eastAsia="微软雅黑" w:hAnsi="微软雅黑" w:cs="微软雅黑" w:hint="eastAsia"/>
          <w:color w:val="111111"/>
          <w:sz w:val="21"/>
          <w:szCs w:val="21"/>
          <w:shd w:val="clear" w:color="auto" w:fill="FFFFFF"/>
        </w:rPr>
        <w:t>）捕鱼游戏中，不得存在以系统自动进行概率性分配方式决定对局结果的小游戏玩法，如老虎机、百家乐、</w:t>
      </w:r>
      <w:proofErr w:type="gramStart"/>
      <w:r>
        <w:rPr>
          <w:rFonts w:ascii="微软雅黑" w:eastAsia="微软雅黑" w:hAnsi="微软雅黑" w:cs="微软雅黑" w:hint="eastAsia"/>
          <w:color w:val="111111"/>
          <w:sz w:val="21"/>
          <w:szCs w:val="21"/>
          <w:shd w:val="clear" w:color="auto" w:fill="FFFFFF"/>
        </w:rPr>
        <w:t>骰</w:t>
      </w:r>
      <w:proofErr w:type="gramEnd"/>
      <w:r>
        <w:rPr>
          <w:rFonts w:ascii="微软雅黑" w:eastAsia="微软雅黑" w:hAnsi="微软雅黑" w:cs="微软雅黑" w:hint="eastAsia"/>
          <w:color w:val="111111"/>
          <w:sz w:val="21"/>
          <w:szCs w:val="21"/>
          <w:shd w:val="clear" w:color="auto" w:fill="FFFFFF"/>
        </w:rPr>
        <w:t>宝、牌九等类似玩法。</w:t>
      </w:r>
    </w:p>
    <w:p w:rsidR="00E45A15" w:rsidRDefault="004A5E94">
      <w:pPr>
        <w:pStyle w:val="a3"/>
        <w:shd w:val="clear" w:color="auto" w:fill="FFFFFF"/>
        <w:spacing w:before="300" w:beforeAutospacing="0" w:after="210" w:afterAutospacing="0"/>
        <w:rPr>
          <w:rFonts w:ascii="sans-serif" w:eastAsia="sans-serif" w:hAnsi="sans-serif" w:cs="sans-serif"/>
          <w:color w:val="000000"/>
        </w:rPr>
      </w:pPr>
      <w:r>
        <w:rPr>
          <w:rStyle w:val="a4"/>
          <w:rFonts w:ascii="微软雅黑" w:eastAsia="微软雅黑" w:hAnsi="微软雅黑" w:cs="微软雅黑" w:hint="eastAsia"/>
          <w:color w:val="3A4049"/>
          <w:sz w:val="31"/>
          <w:szCs w:val="31"/>
          <w:shd w:val="clear" w:color="auto" w:fill="FFFFFF"/>
        </w:rPr>
        <w:lastRenderedPageBreak/>
        <w:t>4</w:t>
      </w:r>
      <w:r>
        <w:rPr>
          <w:rStyle w:val="a4"/>
          <w:rFonts w:ascii="微软雅黑" w:eastAsia="微软雅黑" w:hAnsi="微软雅黑" w:cs="微软雅黑" w:hint="eastAsia"/>
          <w:color w:val="3A4049"/>
          <w:sz w:val="31"/>
          <w:szCs w:val="31"/>
          <w:shd w:val="clear" w:color="auto" w:fill="FFFFFF"/>
        </w:rPr>
        <w:t>、实物兑换</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1</w:t>
      </w:r>
      <w:r>
        <w:rPr>
          <w:rFonts w:ascii="微软雅黑" w:eastAsia="微软雅黑" w:hAnsi="微软雅黑" w:cs="微软雅黑" w:hint="eastAsia"/>
          <w:color w:val="111111"/>
          <w:sz w:val="21"/>
          <w:szCs w:val="21"/>
          <w:shd w:val="clear" w:color="auto" w:fill="FFFFFF"/>
        </w:rPr>
        <w:t>）不得将虚拟货币兑换为实物，如：用户在游戏内用</w:t>
      </w:r>
      <w:r>
        <w:rPr>
          <w:rFonts w:ascii="微软雅黑" w:eastAsia="微软雅黑" w:hAnsi="微软雅黑" w:cs="微软雅黑" w:hint="eastAsia"/>
          <w:color w:val="111111"/>
          <w:sz w:val="21"/>
          <w:szCs w:val="21"/>
          <w:shd w:val="clear" w:color="auto" w:fill="FFFFFF"/>
        </w:rPr>
        <w:t>v</w:t>
      </w:r>
      <w:r>
        <w:rPr>
          <w:rFonts w:ascii="微软雅黑" w:eastAsia="微软雅黑" w:hAnsi="微软雅黑" w:cs="微软雅黑" w:hint="eastAsia"/>
          <w:color w:val="111111"/>
          <w:sz w:val="21"/>
          <w:szCs w:val="21"/>
          <w:shd w:val="clear" w:color="auto" w:fill="FFFFFF"/>
        </w:rPr>
        <w:t>钻进行充值，</w:t>
      </w:r>
      <w:proofErr w:type="gramStart"/>
      <w:r>
        <w:rPr>
          <w:rFonts w:ascii="微软雅黑" w:eastAsia="微软雅黑" w:hAnsi="微软雅黑" w:cs="微软雅黑" w:hint="eastAsia"/>
          <w:color w:val="111111"/>
          <w:sz w:val="21"/>
          <w:szCs w:val="21"/>
          <w:shd w:val="clear" w:color="auto" w:fill="FFFFFF"/>
        </w:rPr>
        <w:t>充值得</w:t>
      </w:r>
      <w:proofErr w:type="gramEnd"/>
      <w:r>
        <w:rPr>
          <w:rFonts w:ascii="微软雅黑" w:eastAsia="微软雅黑" w:hAnsi="微软雅黑" w:cs="微软雅黑" w:hint="eastAsia"/>
          <w:color w:val="111111"/>
          <w:sz w:val="21"/>
          <w:szCs w:val="21"/>
          <w:shd w:val="clear" w:color="auto" w:fill="FFFFFF"/>
        </w:rPr>
        <w:t>到金币，金币不可用于兑换实物；</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2</w:t>
      </w:r>
      <w:r>
        <w:rPr>
          <w:rFonts w:ascii="微软雅黑" w:eastAsia="微软雅黑" w:hAnsi="微软雅黑" w:cs="微软雅黑" w:hint="eastAsia"/>
          <w:color w:val="111111"/>
          <w:sz w:val="21"/>
          <w:szCs w:val="21"/>
          <w:shd w:val="clear" w:color="auto" w:fill="FFFFFF"/>
        </w:rPr>
        <w:t>）实物兑出的前提条件不能是随机事件，包括法定货币、虚拟货币、或虚拟货币兑换的虚拟道具参与的随机事件（如转盘</w:t>
      </w:r>
      <w:r>
        <w:rPr>
          <w:rFonts w:ascii="微软雅黑" w:eastAsia="微软雅黑" w:hAnsi="微软雅黑" w:cs="微软雅黑" w:hint="eastAsia"/>
          <w:color w:val="111111"/>
          <w:sz w:val="21"/>
          <w:szCs w:val="21"/>
          <w:shd w:val="clear" w:color="auto" w:fill="FFFFFF"/>
        </w:rPr>
        <w:t>/</w:t>
      </w:r>
      <w:r>
        <w:rPr>
          <w:rFonts w:ascii="微软雅黑" w:eastAsia="微软雅黑" w:hAnsi="微软雅黑" w:cs="微软雅黑" w:hint="eastAsia"/>
          <w:color w:val="111111"/>
          <w:sz w:val="21"/>
          <w:szCs w:val="21"/>
          <w:shd w:val="clear" w:color="auto" w:fill="FFFFFF"/>
        </w:rPr>
        <w:t>开宝箱）。如：用户在游戏内消耗人民币、虚拟货币或虚拟货币兑换所得的“金币”参与转盘，转盘内奖品不可为实物；</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3</w:t>
      </w:r>
      <w:r>
        <w:rPr>
          <w:rFonts w:ascii="微软雅黑" w:eastAsia="微软雅黑" w:hAnsi="微软雅黑" w:cs="微软雅黑" w:hint="eastAsia"/>
          <w:color w:val="111111"/>
          <w:sz w:val="21"/>
          <w:szCs w:val="21"/>
          <w:shd w:val="clear" w:color="auto" w:fill="FFFFFF"/>
        </w:rPr>
        <w:t>）除以上禁止</w:t>
      </w:r>
      <w:r>
        <w:rPr>
          <w:rFonts w:ascii="微软雅黑" w:eastAsia="微软雅黑" w:hAnsi="微软雅黑" w:cs="微软雅黑" w:hint="eastAsia"/>
          <w:color w:val="111111"/>
          <w:sz w:val="21"/>
          <w:szCs w:val="21"/>
          <w:shd w:val="clear" w:color="auto" w:fill="FFFFFF"/>
        </w:rPr>
        <w:t>/</w:t>
      </w:r>
      <w:r>
        <w:rPr>
          <w:rFonts w:ascii="微软雅黑" w:eastAsia="微软雅黑" w:hAnsi="微软雅黑" w:cs="微软雅黑" w:hint="eastAsia"/>
          <w:color w:val="111111"/>
          <w:sz w:val="21"/>
          <w:szCs w:val="21"/>
          <w:shd w:val="clear" w:color="auto" w:fill="FFFFFF"/>
        </w:rPr>
        <w:t>限制的内容外，虚拟道具兑换所得的实物奖励不得为现金红包、京东卡、</w:t>
      </w:r>
      <w:proofErr w:type="gramStart"/>
      <w:r>
        <w:rPr>
          <w:rFonts w:ascii="微软雅黑" w:eastAsia="微软雅黑" w:hAnsi="微软雅黑" w:cs="微软雅黑" w:hint="eastAsia"/>
          <w:color w:val="111111"/>
          <w:sz w:val="21"/>
          <w:szCs w:val="21"/>
          <w:shd w:val="clear" w:color="auto" w:fill="FFFFFF"/>
        </w:rPr>
        <w:t>话费卡</w:t>
      </w:r>
      <w:proofErr w:type="gramEnd"/>
      <w:r>
        <w:rPr>
          <w:rFonts w:ascii="微软雅黑" w:eastAsia="微软雅黑" w:hAnsi="微软雅黑" w:cs="微软雅黑" w:hint="eastAsia"/>
          <w:color w:val="111111"/>
          <w:sz w:val="21"/>
          <w:szCs w:val="21"/>
          <w:shd w:val="clear" w:color="auto" w:fill="FFFFFF"/>
        </w:rPr>
        <w:t>等易于流转、价值不易于贬损的兑换物。除第五条比赛模式外，实物兑换单价不得超过</w:t>
      </w:r>
      <w:r>
        <w:rPr>
          <w:rFonts w:ascii="微软雅黑" w:eastAsia="微软雅黑" w:hAnsi="微软雅黑" w:cs="微软雅黑" w:hint="eastAsia"/>
          <w:color w:val="111111"/>
          <w:sz w:val="21"/>
          <w:szCs w:val="21"/>
          <w:shd w:val="clear" w:color="auto" w:fill="FFFFFF"/>
        </w:rPr>
        <w:t>50</w:t>
      </w:r>
      <w:r>
        <w:rPr>
          <w:rFonts w:ascii="微软雅黑" w:eastAsia="微软雅黑" w:hAnsi="微软雅黑" w:cs="微软雅黑" w:hint="eastAsia"/>
          <w:color w:val="111111"/>
          <w:sz w:val="21"/>
          <w:szCs w:val="21"/>
          <w:shd w:val="clear" w:color="auto" w:fill="FFFFFF"/>
        </w:rPr>
        <w:t>元，每日兑出实物总价值上限不超过</w:t>
      </w:r>
      <w:r>
        <w:rPr>
          <w:rFonts w:ascii="微软雅黑" w:eastAsia="微软雅黑" w:hAnsi="微软雅黑" w:cs="微软雅黑" w:hint="eastAsia"/>
          <w:color w:val="111111"/>
          <w:sz w:val="21"/>
          <w:szCs w:val="21"/>
          <w:shd w:val="clear" w:color="auto" w:fill="FFFFFF"/>
        </w:rPr>
        <w:t>200</w:t>
      </w:r>
      <w:r>
        <w:rPr>
          <w:rFonts w:ascii="微软雅黑" w:eastAsia="微软雅黑" w:hAnsi="微软雅黑" w:cs="微软雅黑" w:hint="eastAsia"/>
          <w:color w:val="111111"/>
          <w:sz w:val="21"/>
          <w:szCs w:val="21"/>
          <w:shd w:val="clear" w:color="auto" w:fill="FFFFFF"/>
        </w:rPr>
        <w:t>元。</w:t>
      </w:r>
    </w:p>
    <w:p w:rsidR="00E45A15" w:rsidRDefault="004A5E94">
      <w:pPr>
        <w:pStyle w:val="a3"/>
        <w:shd w:val="clear" w:color="auto" w:fill="FFFFFF"/>
        <w:spacing w:before="300" w:beforeAutospacing="0" w:after="210" w:afterAutospacing="0"/>
        <w:rPr>
          <w:rFonts w:ascii="sans-serif" w:eastAsia="sans-serif" w:hAnsi="sans-serif" w:cs="sans-serif"/>
          <w:color w:val="000000"/>
        </w:rPr>
      </w:pPr>
      <w:r>
        <w:rPr>
          <w:rStyle w:val="a4"/>
          <w:rFonts w:ascii="微软雅黑" w:eastAsia="微软雅黑" w:hAnsi="微软雅黑" w:cs="微软雅黑" w:hint="eastAsia"/>
          <w:color w:val="3A4049"/>
          <w:sz w:val="31"/>
          <w:szCs w:val="31"/>
          <w:shd w:val="clear" w:color="auto" w:fill="FFFFFF"/>
        </w:rPr>
        <w:t>5</w:t>
      </w:r>
      <w:r>
        <w:rPr>
          <w:rStyle w:val="a4"/>
          <w:rFonts w:ascii="微软雅黑" w:eastAsia="微软雅黑" w:hAnsi="微软雅黑" w:cs="微软雅黑" w:hint="eastAsia"/>
          <w:color w:val="3A4049"/>
          <w:sz w:val="31"/>
          <w:szCs w:val="31"/>
          <w:shd w:val="clear" w:color="auto" w:fill="FFFFFF"/>
        </w:rPr>
        <w:t>、比赛模式</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1</w:t>
      </w:r>
      <w:r>
        <w:rPr>
          <w:rFonts w:ascii="微软雅黑" w:eastAsia="微软雅黑" w:hAnsi="微软雅黑" w:cs="微软雅黑" w:hint="eastAsia"/>
          <w:color w:val="111111"/>
          <w:sz w:val="21"/>
          <w:szCs w:val="21"/>
          <w:shd w:val="clear" w:color="auto" w:fill="FFFFFF"/>
        </w:rPr>
        <w:t>）游戏官方为回馈用户，增加游戏体验，在节假日或每月度、季度举办比赛的，可奖励实物、虚拟货币及虚拟道具，奖励的实物价值参照有奖销售规定，不得超过</w:t>
      </w:r>
      <w:r>
        <w:rPr>
          <w:rFonts w:ascii="微软雅黑" w:eastAsia="微软雅黑" w:hAnsi="微软雅黑" w:cs="微软雅黑" w:hint="eastAsia"/>
          <w:color w:val="111111"/>
          <w:sz w:val="21"/>
          <w:szCs w:val="21"/>
          <w:shd w:val="clear" w:color="auto" w:fill="FFFFFF"/>
        </w:rPr>
        <w:t>5000</w:t>
      </w:r>
      <w:r>
        <w:rPr>
          <w:rFonts w:ascii="微软雅黑" w:eastAsia="微软雅黑" w:hAnsi="微软雅黑" w:cs="微软雅黑" w:hint="eastAsia"/>
          <w:color w:val="111111"/>
          <w:sz w:val="21"/>
          <w:szCs w:val="21"/>
          <w:shd w:val="clear" w:color="auto" w:fill="FFFFFF"/>
        </w:rPr>
        <w:t>元。</w:t>
      </w:r>
    </w:p>
    <w:p w:rsidR="00E45A15" w:rsidRDefault="004A5E94">
      <w:pPr>
        <w:pStyle w:val="a3"/>
        <w:shd w:val="clear" w:color="auto" w:fill="FFFFFF"/>
        <w:spacing w:before="300" w:beforeAutospacing="0" w:after="210" w:afterAutospacing="0"/>
        <w:rPr>
          <w:rFonts w:ascii="sans-serif" w:eastAsia="sans-serif" w:hAnsi="sans-serif" w:cs="sans-serif"/>
          <w:color w:val="000000"/>
        </w:rPr>
      </w:pPr>
      <w:r>
        <w:rPr>
          <w:rStyle w:val="a4"/>
          <w:rFonts w:ascii="微软雅黑" w:eastAsia="微软雅黑" w:hAnsi="微软雅黑" w:cs="微软雅黑" w:hint="eastAsia"/>
          <w:color w:val="3A4049"/>
          <w:sz w:val="31"/>
          <w:szCs w:val="31"/>
          <w:shd w:val="clear" w:color="auto" w:fill="FFFFFF"/>
        </w:rPr>
        <w:t>6</w:t>
      </w:r>
      <w:r>
        <w:rPr>
          <w:rStyle w:val="a4"/>
          <w:rFonts w:ascii="微软雅黑" w:eastAsia="微软雅黑" w:hAnsi="微软雅黑" w:cs="微软雅黑" w:hint="eastAsia"/>
          <w:color w:val="3A4049"/>
          <w:sz w:val="31"/>
          <w:szCs w:val="31"/>
          <w:shd w:val="clear" w:color="auto" w:fill="FFFFFF"/>
        </w:rPr>
        <w:t>、敏感词屏蔽</w:t>
      </w:r>
    </w:p>
    <w:p w:rsidR="00E45A15" w:rsidRDefault="004A5E94">
      <w:pPr>
        <w:pStyle w:val="a3"/>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捕鱼游戏需对玩家昵称、签名、渔友圈名称、渔友圈宣言等用户可输入文字的地方采取敏感词屏蔽措施，存有完备的屏蔽词库。如在“排行榜”“渔友圈”中不得出现“出租账号、买卖弹头、添加微信</w:t>
      </w:r>
      <w:r>
        <w:rPr>
          <w:rFonts w:ascii="微软雅黑" w:eastAsia="微软雅黑" w:hAnsi="微软雅黑" w:cs="微软雅黑" w:hint="eastAsia"/>
          <w:color w:val="111111"/>
          <w:sz w:val="21"/>
          <w:szCs w:val="21"/>
          <w:shd w:val="clear" w:color="auto" w:fill="FFFFFF"/>
        </w:rPr>
        <w:t>/QQ</w:t>
      </w:r>
      <w:r>
        <w:rPr>
          <w:rFonts w:ascii="微软雅黑" w:eastAsia="微软雅黑" w:hAnsi="微软雅黑" w:cs="微软雅黑" w:hint="eastAsia"/>
          <w:color w:val="111111"/>
          <w:sz w:val="21"/>
          <w:szCs w:val="21"/>
          <w:shd w:val="clear" w:color="auto" w:fill="FFFFFF"/>
        </w:rPr>
        <w:t>等游戏外联系方式”等敏感内容。</w:t>
      </w:r>
      <w:r>
        <w:rPr>
          <w:rFonts w:ascii="微软雅黑" w:eastAsia="微软雅黑" w:hAnsi="微软雅黑" w:cs="微软雅黑" w:hint="eastAsia"/>
          <w:color w:val="111111"/>
          <w:sz w:val="21"/>
          <w:szCs w:val="21"/>
          <w:shd w:val="clear" w:color="auto" w:fill="FFFFFF"/>
        </w:rPr>
        <w:t> </w:t>
      </w:r>
      <w:r>
        <w:rPr>
          <w:rFonts w:ascii="微软雅黑" w:eastAsia="微软雅黑" w:hAnsi="微软雅黑" w:cs="微软雅黑" w:hint="eastAsia"/>
          <w:color w:val="111111"/>
          <w:sz w:val="21"/>
          <w:szCs w:val="21"/>
          <w:shd w:val="clear" w:color="auto" w:fill="FFFFFF"/>
        </w:rPr>
        <w:t> </w:t>
      </w:r>
    </w:p>
    <w:p w:rsidR="00E45A15" w:rsidRDefault="004A5E94">
      <w:pPr>
        <w:pStyle w:val="a3"/>
        <w:shd w:val="clear" w:color="auto" w:fill="FFFFFF"/>
        <w:spacing w:before="300" w:beforeAutospacing="0" w:after="210" w:afterAutospacing="0"/>
        <w:rPr>
          <w:rFonts w:ascii="sans-serif" w:eastAsia="sans-serif" w:hAnsi="sans-serif" w:cs="sans-serif"/>
          <w:color w:val="000000"/>
        </w:rPr>
      </w:pPr>
      <w:r>
        <w:rPr>
          <w:rStyle w:val="a4"/>
          <w:rFonts w:ascii="微软雅黑" w:eastAsia="微软雅黑" w:hAnsi="微软雅黑" w:cs="微软雅黑" w:hint="eastAsia"/>
          <w:color w:val="3A4049"/>
          <w:sz w:val="36"/>
          <w:szCs w:val="36"/>
          <w:shd w:val="clear" w:color="auto" w:fill="FFFFFF"/>
        </w:rPr>
        <w:t>7</w:t>
      </w:r>
      <w:r>
        <w:rPr>
          <w:rStyle w:val="a4"/>
          <w:rFonts w:ascii="微软雅黑" w:eastAsia="微软雅黑" w:hAnsi="微软雅黑" w:cs="微软雅黑" w:hint="eastAsia"/>
          <w:color w:val="3A4049"/>
          <w:sz w:val="36"/>
          <w:szCs w:val="36"/>
          <w:shd w:val="clear" w:color="auto" w:fill="FFFFFF"/>
        </w:rPr>
        <w:t>、处罚规则</w:t>
      </w:r>
    </w:p>
    <w:p w:rsidR="00E45A15" w:rsidRPr="004A5E94" w:rsidRDefault="004A5E94" w:rsidP="004A5E94">
      <w:pPr>
        <w:pStyle w:val="a3"/>
        <w:shd w:val="clear" w:color="auto" w:fill="FFFFFF"/>
        <w:spacing w:before="75" w:beforeAutospacing="0" w:after="210" w:afterAutospacing="0"/>
        <w:rPr>
          <w:rFonts w:ascii="sans-serif" w:eastAsia="sans-serif" w:hAnsi="sans-serif" w:cs="sans-serif" w:hint="eastAsia"/>
          <w:color w:val="000000"/>
        </w:rPr>
      </w:pPr>
      <w:r>
        <w:rPr>
          <w:rFonts w:ascii="微软雅黑" w:eastAsia="微软雅黑" w:hAnsi="微软雅黑" w:cs="微软雅黑" w:hint="eastAsia"/>
          <w:color w:val="111111"/>
          <w:sz w:val="21"/>
          <w:szCs w:val="21"/>
          <w:shd w:val="clear" w:color="auto" w:fill="FFFFFF"/>
        </w:rPr>
        <w:t>1</w:t>
      </w:r>
      <w:r>
        <w:rPr>
          <w:rFonts w:ascii="微软雅黑" w:eastAsia="微软雅黑" w:hAnsi="微软雅黑" w:cs="微软雅黑" w:hint="eastAsia"/>
          <w:color w:val="111111"/>
          <w:sz w:val="21"/>
          <w:szCs w:val="21"/>
          <w:shd w:val="clear" w:color="auto" w:fill="FFFFFF"/>
        </w:rPr>
        <w:t>）如出现上述情况，</w:t>
      </w:r>
      <w:r>
        <w:rPr>
          <w:rFonts w:ascii="微软雅黑" w:eastAsia="微软雅黑" w:hAnsi="微软雅黑" w:cs="微软雅黑" w:hint="eastAsia"/>
          <w:color w:val="111111"/>
          <w:sz w:val="21"/>
          <w:szCs w:val="21"/>
          <w:shd w:val="clear" w:color="auto" w:fill="FFFFFF"/>
        </w:rPr>
        <w:t>vivo</w:t>
      </w:r>
      <w:r>
        <w:rPr>
          <w:rFonts w:ascii="微软雅黑" w:eastAsia="微软雅黑" w:hAnsi="微软雅黑" w:cs="微软雅黑" w:hint="eastAsia"/>
          <w:color w:val="111111"/>
          <w:sz w:val="21"/>
          <w:szCs w:val="21"/>
          <w:shd w:val="clear" w:color="auto" w:fill="FFFFFF"/>
        </w:rPr>
        <w:t>平台有权视情况严重程度对违规游戏予以打回</w:t>
      </w:r>
      <w:r>
        <w:rPr>
          <w:rFonts w:ascii="微软雅黑" w:eastAsia="微软雅黑" w:hAnsi="微软雅黑" w:cs="微软雅黑" w:hint="eastAsia"/>
          <w:color w:val="111111"/>
          <w:sz w:val="21"/>
          <w:szCs w:val="21"/>
          <w:shd w:val="clear" w:color="auto" w:fill="FFFFFF"/>
        </w:rPr>
        <w:t>/</w:t>
      </w:r>
      <w:r>
        <w:rPr>
          <w:rFonts w:ascii="微软雅黑" w:eastAsia="微软雅黑" w:hAnsi="微软雅黑" w:cs="微软雅黑" w:hint="eastAsia"/>
          <w:color w:val="111111"/>
          <w:sz w:val="21"/>
          <w:szCs w:val="21"/>
          <w:shd w:val="clear" w:color="auto" w:fill="FFFFFF"/>
        </w:rPr>
        <w:t>下架</w:t>
      </w:r>
      <w:r>
        <w:rPr>
          <w:rFonts w:ascii="微软雅黑" w:eastAsia="微软雅黑" w:hAnsi="微软雅黑" w:cs="微软雅黑" w:hint="eastAsia"/>
          <w:color w:val="111111"/>
          <w:sz w:val="21"/>
          <w:szCs w:val="21"/>
          <w:shd w:val="clear" w:color="auto" w:fill="FFFFFF"/>
        </w:rPr>
        <w:t>/</w:t>
      </w:r>
      <w:r>
        <w:rPr>
          <w:rFonts w:ascii="微软雅黑" w:eastAsia="微软雅黑" w:hAnsi="微软雅黑" w:cs="微软雅黑" w:hint="eastAsia"/>
          <w:color w:val="111111"/>
          <w:sz w:val="21"/>
          <w:szCs w:val="21"/>
          <w:shd w:val="clear" w:color="auto" w:fill="FFFFFF"/>
        </w:rPr>
        <w:t>冻结款项</w:t>
      </w:r>
      <w:r>
        <w:rPr>
          <w:rFonts w:ascii="微软雅黑" w:eastAsia="微软雅黑" w:hAnsi="微软雅黑" w:cs="微软雅黑" w:hint="eastAsia"/>
          <w:color w:val="111111"/>
          <w:sz w:val="21"/>
          <w:szCs w:val="21"/>
          <w:shd w:val="clear" w:color="auto" w:fill="FFFFFF"/>
        </w:rPr>
        <w:t>/</w:t>
      </w:r>
      <w:r>
        <w:rPr>
          <w:rFonts w:ascii="微软雅黑" w:eastAsia="微软雅黑" w:hAnsi="微软雅黑" w:cs="微软雅黑" w:hint="eastAsia"/>
          <w:color w:val="111111"/>
          <w:sz w:val="21"/>
          <w:szCs w:val="21"/>
          <w:shd w:val="clear" w:color="auto" w:fill="FFFFFF"/>
        </w:rPr>
        <w:t>扣除违约金等处置。</w:t>
      </w:r>
      <w:bookmarkStart w:id="0" w:name="_GoBack"/>
      <w:bookmarkEnd w:id="0"/>
    </w:p>
    <w:sectPr w:rsidR="00E45A15" w:rsidRPr="004A5E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ans-serif">
    <w:altName w:val="Segoe Print"/>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68"/>
    <w:rsid w:val="0009798E"/>
    <w:rsid w:val="001F314C"/>
    <w:rsid w:val="002B268C"/>
    <w:rsid w:val="0032394F"/>
    <w:rsid w:val="003809D6"/>
    <w:rsid w:val="004A5E94"/>
    <w:rsid w:val="005B6328"/>
    <w:rsid w:val="008F334A"/>
    <w:rsid w:val="00A17C4A"/>
    <w:rsid w:val="00E41B68"/>
    <w:rsid w:val="00E45A15"/>
    <w:rsid w:val="00EA1A43"/>
    <w:rsid w:val="00F608D3"/>
    <w:rsid w:val="07A72B32"/>
    <w:rsid w:val="3563415E"/>
    <w:rsid w:val="36920578"/>
    <w:rsid w:val="4E6C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6ACD"/>
  <w15:docId w15:val="{0603F3C8-F86A-4A16-881A-643F717F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30">
    <w:name w:val="标题 3 字符"/>
    <w:basedOn w:val="a0"/>
    <w:link w:val="3"/>
    <w:uiPriority w:val="9"/>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137</Words>
  <Characters>784</Characters>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2021-07-02T07:43:00Z</dcterms:created>
  <dcterms:modified xsi:type="dcterms:W3CDTF">2021-10-29T09:21:00Z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